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CA" w:rsidRPr="00784F1E" w:rsidRDefault="000A33CA" w:rsidP="000A33CA">
      <w:pPr>
        <w:spacing w:before="120" w:line="23" w:lineRule="atLeast"/>
        <w:ind w:left="720"/>
        <w:jc w:val="center"/>
        <w:rPr>
          <w:rFonts w:ascii="Arial" w:hAnsi="Arial" w:cs="Arial"/>
          <w:b/>
        </w:rPr>
      </w:pPr>
      <w:r w:rsidRPr="00784F1E">
        <w:rPr>
          <w:rFonts w:ascii="Arial" w:hAnsi="Arial" w:cs="Arial"/>
          <w:b/>
        </w:rPr>
        <w:t>LITERACY PROGRAM</w:t>
      </w:r>
    </w:p>
    <w:p w:rsidR="000A33CA" w:rsidRPr="00784F1E" w:rsidRDefault="000A33CA" w:rsidP="000A33CA">
      <w:pPr>
        <w:spacing w:before="120" w:line="23" w:lineRule="atLeast"/>
        <w:ind w:left="720"/>
        <w:jc w:val="center"/>
        <w:rPr>
          <w:rFonts w:ascii="Arial" w:hAnsi="Arial" w:cs="Arial"/>
          <w:b/>
        </w:rPr>
      </w:pPr>
    </w:p>
    <w:p w:rsidR="000A33CA" w:rsidRPr="00784F1E" w:rsidRDefault="000A33CA" w:rsidP="00784F1E">
      <w:pPr>
        <w:pStyle w:val="ListParagraph"/>
        <w:numPr>
          <w:ilvl w:val="0"/>
          <w:numId w:val="2"/>
        </w:numPr>
        <w:spacing w:before="120" w:line="23" w:lineRule="atLeast"/>
        <w:rPr>
          <w:rFonts w:ascii="Arial" w:hAnsi="Arial" w:cs="Arial"/>
          <w:b/>
        </w:rPr>
      </w:pPr>
      <w:r w:rsidRPr="00784F1E">
        <w:rPr>
          <w:rFonts w:ascii="Arial" w:hAnsi="Arial" w:cs="Arial"/>
          <w:b/>
        </w:rPr>
        <w:t>Project Background</w:t>
      </w:r>
    </w:p>
    <w:p w:rsidR="000A33CA" w:rsidRPr="00784F1E" w:rsidRDefault="000A33CA" w:rsidP="000A33CA">
      <w:pPr>
        <w:spacing w:before="120" w:line="23" w:lineRule="atLeast"/>
        <w:rPr>
          <w:rFonts w:ascii="Arial" w:hAnsi="Arial" w:cs="Arial"/>
          <w:b/>
        </w:rPr>
      </w:pPr>
    </w:p>
    <w:p w:rsidR="000A33CA" w:rsidRPr="00784F1E" w:rsidRDefault="000A33CA" w:rsidP="000A33CA">
      <w:pPr>
        <w:spacing w:before="120" w:line="23" w:lineRule="atLeast"/>
        <w:ind w:left="720"/>
        <w:rPr>
          <w:rFonts w:ascii="Arial" w:hAnsi="Arial" w:cs="Arial"/>
        </w:rPr>
      </w:pPr>
      <w:r w:rsidRPr="00784F1E">
        <w:rPr>
          <w:rFonts w:ascii="Arial" w:hAnsi="Arial" w:cs="Arial"/>
        </w:rPr>
        <w:t xml:space="preserve">The ability to read and understand is an essential skill every individual should learn. In urban areas where poverty is a hindrance for the family to provide funds for formal education, literacy training program is important to improve one’s quality of life.  </w:t>
      </w:r>
    </w:p>
    <w:p w:rsidR="000A33CA" w:rsidRPr="00784F1E" w:rsidRDefault="000A33CA" w:rsidP="000A33CA">
      <w:pPr>
        <w:spacing w:before="120" w:line="23" w:lineRule="atLeast"/>
        <w:ind w:left="720"/>
        <w:rPr>
          <w:rFonts w:ascii="Arial" w:hAnsi="Arial" w:cs="Arial"/>
        </w:rPr>
      </w:pPr>
    </w:p>
    <w:p w:rsidR="000A33CA" w:rsidRPr="00784F1E" w:rsidRDefault="000A33CA" w:rsidP="000A33CA">
      <w:pPr>
        <w:spacing w:before="120" w:line="23" w:lineRule="atLeast"/>
        <w:ind w:left="720"/>
        <w:rPr>
          <w:rFonts w:ascii="Arial" w:hAnsi="Arial" w:cs="Arial"/>
        </w:rPr>
      </w:pPr>
      <w:r w:rsidRPr="00784F1E">
        <w:rPr>
          <w:rFonts w:ascii="Arial" w:hAnsi="Arial" w:cs="Arial"/>
        </w:rPr>
        <w:t xml:space="preserve">The ability to read is vital especially for school-aged children because without it they cannot learn other important information.  It is a life skill embedded in language and communication needed for human progress and development. </w:t>
      </w:r>
    </w:p>
    <w:p w:rsidR="000A33CA" w:rsidRPr="00784F1E" w:rsidRDefault="000A33CA" w:rsidP="000A33CA">
      <w:pPr>
        <w:spacing w:before="120" w:line="23" w:lineRule="atLeast"/>
        <w:ind w:left="720"/>
        <w:rPr>
          <w:rFonts w:ascii="Arial" w:hAnsi="Arial" w:cs="Arial"/>
        </w:rPr>
      </w:pPr>
    </w:p>
    <w:p w:rsidR="000A33CA" w:rsidRPr="00784F1E" w:rsidRDefault="000A33CA" w:rsidP="000A33CA">
      <w:pPr>
        <w:spacing w:before="120" w:line="23" w:lineRule="atLeast"/>
        <w:ind w:left="720"/>
        <w:rPr>
          <w:rFonts w:ascii="Arial" w:hAnsi="Arial" w:cs="Arial"/>
        </w:rPr>
      </w:pPr>
      <w:r w:rsidRPr="00784F1E">
        <w:rPr>
          <w:rFonts w:ascii="Arial" w:hAnsi="Arial" w:cs="Arial"/>
        </w:rPr>
        <w:t xml:space="preserve">This reading and language enhancement project will provide educational support and opportunities for primary </w:t>
      </w:r>
      <w:proofErr w:type="gramStart"/>
      <w:r w:rsidRPr="00784F1E">
        <w:rPr>
          <w:rFonts w:ascii="Arial" w:hAnsi="Arial" w:cs="Arial"/>
        </w:rPr>
        <w:t>students that is</w:t>
      </w:r>
      <w:proofErr w:type="gramEnd"/>
      <w:r w:rsidRPr="00784F1E">
        <w:rPr>
          <w:rFonts w:ascii="Arial" w:hAnsi="Arial" w:cs="Arial"/>
        </w:rPr>
        <w:t xml:space="preserve"> inclusive and equitable.  The books will also be donated to create a mini-library to be temporarily located at the Parish Hall of San Lorenzo Ruiz. </w:t>
      </w:r>
    </w:p>
    <w:p w:rsidR="000A33CA" w:rsidRPr="00784F1E" w:rsidRDefault="000A33CA" w:rsidP="000A33CA">
      <w:pPr>
        <w:spacing w:before="120" w:line="23" w:lineRule="atLeast"/>
        <w:ind w:left="720"/>
        <w:rPr>
          <w:rFonts w:ascii="Arial" w:hAnsi="Arial" w:cs="Arial"/>
        </w:rPr>
      </w:pPr>
    </w:p>
    <w:p w:rsidR="005432F4" w:rsidRPr="00784F1E" w:rsidRDefault="000A33CA" w:rsidP="000A33CA">
      <w:pPr>
        <w:ind w:left="720"/>
        <w:rPr>
          <w:rFonts w:ascii="Arial" w:hAnsi="Arial" w:cs="Arial"/>
          <w:color w:val="000000"/>
        </w:rPr>
      </w:pPr>
      <w:r w:rsidRPr="00784F1E">
        <w:rPr>
          <w:rFonts w:ascii="Arial" w:hAnsi="Arial" w:cs="Arial"/>
          <w:color w:val="000000"/>
        </w:rPr>
        <w:t>Until 2020, every year, at least 70% of non-reading students, particularly grades 1 and 2 from partner schools, who have undergone reading tutorials, will be able to develop their reading skills</w:t>
      </w:r>
    </w:p>
    <w:p w:rsidR="00784F1E" w:rsidRPr="00784F1E" w:rsidRDefault="00784F1E" w:rsidP="000A33CA">
      <w:pPr>
        <w:ind w:left="720"/>
        <w:rPr>
          <w:rFonts w:ascii="Arial" w:hAnsi="Arial" w:cs="Arial"/>
          <w:color w:val="000000"/>
        </w:rPr>
      </w:pPr>
    </w:p>
    <w:p w:rsidR="00784F1E" w:rsidRPr="00784F1E" w:rsidRDefault="00784F1E" w:rsidP="00784F1E">
      <w:pPr>
        <w:pStyle w:val="ListParagraph"/>
        <w:numPr>
          <w:ilvl w:val="0"/>
          <w:numId w:val="2"/>
        </w:numPr>
        <w:spacing w:before="120" w:line="23" w:lineRule="atLeast"/>
        <w:rPr>
          <w:rFonts w:ascii="Arial" w:hAnsi="Arial" w:cs="Arial"/>
          <w:b/>
        </w:rPr>
      </w:pPr>
      <w:r w:rsidRPr="00784F1E">
        <w:rPr>
          <w:rFonts w:ascii="Arial" w:hAnsi="Arial" w:cs="Arial"/>
          <w:b/>
        </w:rPr>
        <w:t>General Objective</w:t>
      </w:r>
    </w:p>
    <w:p w:rsidR="00784F1E" w:rsidRDefault="00784F1E" w:rsidP="00784F1E">
      <w:pPr>
        <w:spacing w:before="120" w:line="23" w:lineRule="atLeast"/>
        <w:ind w:left="720"/>
        <w:rPr>
          <w:rFonts w:ascii="Arial" w:hAnsi="Arial" w:cs="Arial"/>
        </w:rPr>
      </w:pPr>
      <w:r w:rsidRPr="00784F1E">
        <w:rPr>
          <w:rFonts w:ascii="Arial" w:hAnsi="Arial" w:cs="Arial"/>
        </w:rPr>
        <w:t>To enhance the language, reading and comprehension skills of children in the primary grade levels</w:t>
      </w:r>
    </w:p>
    <w:p w:rsidR="00784F1E" w:rsidRPr="00784F1E" w:rsidRDefault="00784F1E" w:rsidP="00784F1E">
      <w:pPr>
        <w:spacing w:before="120" w:line="23" w:lineRule="atLeast"/>
        <w:ind w:left="720"/>
        <w:rPr>
          <w:rFonts w:ascii="Arial" w:hAnsi="Arial" w:cs="Arial"/>
        </w:rPr>
      </w:pPr>
      <w:bookmarkStart w:id="0" w:name="_GoBack"/>
      <w:bookmarkEnd w:id="0"/>
    </w:p>
    <w:p w:rsidR="00784F1E" w:rsidRPr="00784F1E" w:rsidRDefault="00784F1E" w:rsidP="00784F1E">
      <w:pPr>
        <w:pStyle w:val="ListParagraph"/>
        <w:numPr>
          <w:ilvl w:val="0"/>
          <w:numId w:val="2"/>
        </w:numPr>
        <w:spacing w:before="120" w:line="23" w:lineRule="atLeast"/>
        <w:rPr>
          <w:rFonts w:ascii="Arial" w:hAnsi="Arial" w:cs="Arial"/>
          <w:b/>
        </w:rPr>
      </w:pPr>
      <w:r w:rsidRPr="00784F1E">
        <w:rPr>
          <w:rFonts w:ascii="Arial" w:hAnsi="Arial" w:cs="Arial"/>
          <w:b/>
        </w:rPr>
        <w:t xml:space="preserve"> </w:t>
      </w:r>
      <w:r w:rsidRPr="00784F1E">
        <w:rPr>
          <w:rFonts w:ascii="Arial" w:hAnsi="Arial" w:cs="Arial"/>
          <w:b/>
        </w:rPr>
        <w:t>Specific Objectives and Expected Results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591"/>
      </w:tblGrid>
      <w:tr w:rsidR="00784F1E" w:rsidRPr="00784F1E" w:rsidTr="00780E10">
        <w:tc>
          <w:tcPr>
            <w:tcW w:w="4713" w:type="dxa"/>
            <w:shd w:val="clear" w:color="auto" w:fill="auto"/>
          </w:tcPr>
          <w:p w:rsidR="00784F1E" w:rsidRPr="00784F1E" w:rsidRDefault="00784F1E" w:rsidP="00780E10">
            <w:pPr>
              <w:spacing w:before="120" w:line="23" w:lineRule="atLeast"/>
              <w:ind w:hanging="23"/>
              <w:jc w:val="center"/>
              <w:rPr>
                <w:rFonts w:ascii="Arial" w:hAnsi="Arial" w:cs="Arial"/>
                <w:b/>
              </w:rPr>
            </w:pPr>
            <w:r w:rsidRPr="00784F1E">
              <w:rPr>
                <w:rFonts w:ascii="Arial" w:hAnsi="Arial" w:cs="Arial"/>
                <w:b/>
              </w:rPr>
              <w:t>Specific Objectives</w:t>
            </w:r>
          </w:p>
        </w:tc>
        <w:tc>
          <w:tcPr>
            <w:tcW w:w="4709" w:type="dxa"/>
            <w:shd w:val="clear" w:color="auto" w:fill="auto"/>
          </w:tcPr>
          <w:p w:rsidR="00784F1E" w:rsidRPr="00784F1E" w:rsidRDefault="00784F1E" w:rsidP="00780E10">
            <w:pPr>
              <w:spacing w:before="120" w:line="23" w:lineRule="atLeast"/>
              <w:jc w:val="center"/>
              <w:rPr>
                <w:rFonts w:ascii="Arial" w:hAnsi="Arial" w:cs="Arial"/>
                <w:b/>
              </w:rPr>
            </w:pPr>
            <w:r w:rsidRPr="00784F1E">
              <w:rPr>
                <w:rFonts w:ascii="Arial" w:hAnsi="Arial" w:cs="Arial"/>
                <w:b/>
              </w:rPr>
              <w:t>Expected Results</w:t>
            </w:r>
          </w:p>
        </w:tc>
      </w:tr>
      <w:tr w:rsidR="00784F1E" w:rsidRPr="00784F1E" w:rsidTr="00780E10">
        <w:tc>
          <w:tcPr>
            <w:tcW w:w="4713" w:type="dxa"/>
            <w:shd w:val="clear" w:color="auto" w:fill="auto"/>
            <w:vAlign w:val="center"/>
          </w:tcPr>
          <w:p w:rsidR="00784F1E" w:rsidRPr="00784F1E" w:rsidRDefault="00784F1E" w:rsidP="00780E10">
            <w:pPr>
              <w:spacing w:before="120"/>
              <w:rPr>
                <w:rFonts w:ascii="Arial" w:hAnsi="Arial" w:cs="Arial"/>
              </w:rPr>
            </w:pPr>
            <w:r w:rsidRPr="00784F1E">
              <w:rPr>
                <w:rFonts w:ascii="Arial" w:hAnsi="Arial" w:cs="Arial"/>
              </w:rPr>
              <w:t>To conduct regular story-telling and reading exercises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784F1E" w:rsidRPr="00784F1E" w:rsidRDefault="00784F1E" w:rsidP="00780E10">
            <w:pPr>
              <w:spacing w:before="120"/>
              <w:rPr>
                <w:rFonts w:ascii="Arial" w:hAnsi="Arial" w:cs="Arial"/>
              </w:rPr>
            </w:pPr>
            <w:r w:rsidRPr="00784F1E">
              <w:rPr>
                <w:rFonts w:ascii="Arial" w:hAnsi="Arial" w:cs="Arial"/>
              </w:rPr>
              <w:t>Enhance language and reading skills</w:t>
            </w:r>
          </w:p>
        </w:tc>
      </w:tr>
      <w:tr w:rsidR="00784F1E" w:rsidRPr="00784F1E" w:rsidTr="00780E10">
        <w:tc>
          <w:tcPr>
            <w:tcW w:w="4713" w:type="dxa"/>
            <w:shd w:val="clear" w:color="auto" w:fill="auto"/>
            <w:vAlign w:val="center"/>
          </w:tcPr>
          <w:p w:rsidR="00784F1E" w:rsidRPr="00784F1E" w:rsidRDefault="00784F1E" w:rsidP="00780E10">
            <w:pPr>
              <w:spacing w:before="120"/>
              <w:rPr>
                <w:rFonts w:ascii="Arial" w:hAnsi="Arial" w:cs="Arial"/>
              </w:rPr>
            </w:pPr>
            <w:r w:rsidRPr="00784F1E">
              <w:rPr>
                <w:rFonts w:ascii="Arial" w:hAnsi="Arial" w:cs="Arial"/>
              </w:rPr>
              <w:t>To engage children in interactive discussions/games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784F1E" w:rsidRPr="00784F1E" w:rsidRDefault="00784F1E" w:rsidP="00780E10">
            <w:pPr>
              <w:spacing w:before="120"/>
              <w:rPr>
                <w:rFonts w:ascii="Arial" w:hAnsi="Arial" w:cs="Arial"/>
              </w:rPr>
            </w:pPr>
            <w:r w:rsidRPr="00784F1E">
              <w:rPr>
                <w:rFonts w:ascii="Arial" w:hAnsi="Arial" w:cs="Arial"/>
              </w:rPr>
              <w:t>Stimulate interest in reading, language and vocabulary</w:t>
            </w:r>
          </w:p>
        </w:tc>
      </w:tr>
      <w:tr w:rsidR="00784F1E" w:rsidRPr="00784F1E" w:rsidTr="00780E10">
        <w:tc>
          <w:tcPr>
            <w:tcW w:w="4713" w:type="dxa"/>
            <w:shd w:val="clear" w:color="auto" w:fill="auto"/>
            <w:vAlign w:val="center"/>
          </w:tcPr>
          <w:p w:rsidR="00784F1E" w:rsidRPr="00784F1E" w:rsidRDefault="00784F1E" w:rsidP="00780E10">
            <w:pPr>
              <w:spacing w:before="120"/>
              <w:rPr>
                <w:rFonts w:ascii="Arial" w:hAnsi="Arial" w:cs="Arial"/>
              </w:rPr>
            </w:pPr>
            <w:r w:rsidRPr="00784F1E">
              <w:rPr>
                <w:rFonts w:ascii="Arial" w:hAnsi="Arial" w:cs="Arial"/>
              </w:rPr>
              <w:t>To create a mini-library of children’s books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784F1E" w:rsidRPr="00784F1E" w:rsidRDefault="00784F1E" w:rsidP="00780E10">
            <w:pPr>
              <w:spacing w:before="120"/>
              <w:rPr>
                <w:rFonts w:ascii="Arial" w:hAnsi="Arial" w:cs="Arial"/>
              </w:rPr>
            </w:pPr>
            <w:r w:rsidRPr="00784F1E">
              <w:rPr>
                <w:rFonts w:ascii="Arial" w:hAnsi="Arial" w:cs="Arial"/>
              </w:rPr>
              <w:t>Improve access to literary sources</w:t>
            </w:r>
          </w:p>
        </w:tc>
      </w:tr>
    </w:tbl>
    <w:p w:rsidR="00784F1E" w:rsidRPr="00784F1E" w:rsidRDefault="00784F1E" w:rsidP="00784F1E">
      <w:pPr>
        <w:spacing w:before="120" w:line="23" w:lineRule="atLeast"/>
        <w:rPr>
          <w:rFonts w:ascii="Arial" w:hAnsi="Arial" w:cs="Arial"/>
        </w:rPr>
      </w:pPr>
    </w:p>
    <w:p w:rsidR="00784F1E" w:rsidRPr="00784F1E" w:rsidRDefault="00784F1E" w:rsidP="000A33CA">
      <w:pPr>
        <w:ind w:left="720"/>
        <w:rPr>
          <w:rFonts w:ascii="Arial" w:hAnsi="Arial" w:cs="Arial"/>
          <w:color w:val="000000"/>
        </w:rPr>
      </w:pPr>
    </w:p>
    <w:p w:rsidR="000A33CA" w:rsidRPr="00784F1E" w:rsidRDefault="000A33CA" w:rsidP="000A33CA">
      <w:pPr>
        <w:ind w:left="720"/>
        <w:rPr>
          <w:rFonts w:ascii="Arial" w:hAnsi="Arial" w:cs="Arial"/>
          <w:color w:val="000000"/>
        </w:rPr>
      </w:pPr>
    </w:p>
    <w:sectPr w:rsidR="000A33CA" w:rsidRPr="0078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7FCA"/>
    <w:multiLevelType w:val="hybridMultilevel"/>
    <w:tmpl w:val="C8DC169E"/>
    <w:lvl w:ilvl="0" w:tplc="AB103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677A"/>
    <w:multiLevelType w:val="hybridMultilevel"/>
    <w:tmpl w:val="2414750E"/>
    <w:lvl w:ilvl="0" w:tplc="221286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CA"/>
    <w:rsid w:val="000A33CA"/>
    <w:rsid w:val="005432F4"/>
    <w:rsid w:val="007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Medicine</dc:creator>
  <cp:lastModifiedBy>FMS Medicine</cp:lastModifiedBy>
  <cp:revision>2</cp:revision>
  <dcterms:created xsi:type="dcterms:W3CDTF">2020-08-22T18:02:00Z</dcterms:created>
  <dcterms:modified xsi:type="dcterms:W3CDTF">2020-08-22T18:34:00Z</dcterms:modified>
</cp:coreProperties>
</file>